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A4" w:rsidRDefault="00121260" w:rsidP="00734F7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НАПИСАНИЮ ЭССЕ </w:t>
      </w:r>
    </w:p>
    <w:p w:rsidR="009E65C9" w:rsidRDefault="000D5647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ЭССЕ</w:t>
      </w:r>
      <w:r w:rsidR="00BE15E7">
        <w:rPr>
          <w:rFonts w:ascii="Times New Roman" w:hAnsi="Times New Roman" w:cs="Times New Roman"/>
          <w:sz w:val="26"/>
          <w:szCs w:val="26"/>
        </w:rPr>
        <w:t xml:space="preserve"> представляет собой развернутое изложение предложений </w:t>
      </w:r>
      <w:r w:rsidR="0048443D">
        <w:rPr>
          <w:rFonts w:ascii="Times New Roman" w:hAnsi="Times New Roman" w:cs="Times New Roman"/>
          <w:sz w:val="26"/>
          <w:szCs w:val="26"/>
        </w:rPr>
        <w:t>конкурсанта</w:t>
      </w:r>
      <w:r w:rsidR="00BE15E7">
        <w:rPr>
          <w:rFonts w:ascii="Times New Roman" w:hAnsi="Times New Roman" w:cs="Times New Roman"/>
          <w:sz w:val="26"/>
          <w:szCs w:val="26"/>
        </w:rPr>
        <w:t xml:space="preserve"> в решении выбранной им проблемы. Выбранную проблему необходимо аргументировать, используя факты и примеры из общественной жизни и личного социального опыта. </w:t>
      </w:r>
      <w:r w:rsidR="0048443D">
        <w:rPr>
          <w:rFonts w:ascii="Times New Roman" w:hAnsi="Times New Roman" w:cs="Times New Roman"/>
          <w:sz w:val="26"/>
          <w:szCs w:val="26"/>
        </w:rPr>
        <w:t>Конкурсанту необходимо представить техническое решение выбранной проблемы, р</w:t>
      </w:r>
      <w:r w:rsidR="00BE15E7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48443D">
        <w:rPr>
          <w:rFonts w:ascii="Times New Roman" w:hAnsi="Times New Roman" w:cs="Times New Roman"/>
          <w:sz w:val="26"/>
          <w:szCs w:val="26"/>
        </w:rPr>
        <w:t>должно быть реальным и осуществимым в рамках Школы, с учетом характеристик и технических возможностей беспилотного летательного аппарата (БПЛА).</w:t>
      </w:r>
      <w:r>
        <w:rPr>
          <w:rFonts w:ascii="Times New Roman" w:hAnsi="Times New Roman" w:cs="Times New Roman"/>
          <w:sz w:val="26"/>
          <w:szCs w:val="26"/>
        </w:rPr>
        <w:t xml:space="preserve"> Также при написании </w:t>
      </w:r>
      <w:r>
        <w:rPr>
          <w:rFonts w:ascii="Times New Roman" w:hAnsi="Times New Roman" w:cs="Times New Roman"/>
          <w:sz w:val="26"/>
          <w:szCs w:val="26"/>
        </w:rPr>
        <w:t>ЭССЕ</w:t>
      </w:r>
      <w:r>
        <w:rPr>
          <w:rFonts w:ascii="Times New Roman" w:hAnsi="Times New Roman" w:cs="Times New Roman"/>
          <w:sz w:val="26"/>
          <w:szCs w:val="26"/>
        </w:rPr>
        <w:t xml:space="preserve"> конкурсант должен учитывать применимость предлагаемого технического решения в условиях Арктики.</w:t>
      </w:r>
      <w:r w:rsidR="00484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43D" w:rsidRDefault="002200C5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Материально-т</w:t>
      </w:r>
      <w:r w:rsidR="0048443D" w:rsidRPr="0048443D">
        <w:rPr>
          <w:rFonts w:ascii="Times New Roman" w:hAnsi="Times New Roman" w:cs="Times New Roman"/>
          <w:sz w:val="26"/>
          <w:szCs w:val="26"/>
          <w:u w:val="single"/>
        </w:rPr>
        <w:t xml:space="preserve">ехнические </w:t>
      </w:r>
      <w:r w:rsidR="009725BD">
        <w:rPr>
          <w:rFonts w:ascii="Times New Roman" w:hAnsi="Times New Roman" w:cs="Times New Roman"/>
          <w:sz w:val="26"/>
          <w:szCs w:val="26"/>
          <w:u w:val="single"/>
        </w:rPr>
        <w:t>оснащение</w:t>
      </w:r>
      <w:r w:rsidR="0048443D" w:rsidRPr="0048443D">
        <w:rPr>
          <w:rFonts w:ascii="Times New Roman" w:hAnsi="Times New Roman" w:cs="Times New Roman"/>
          <w:sz w:val="26"/>
          <w:szCs w:val="26"/>
          <w:u w:val="single"/>
        </w:rPr>
        <w:t xml:space="preserve"> Школы</w:t>
      </w:r>
      <w:r w:rsidR="009725B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21260" w:rsidRDefault="009725BD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21260">
        <w:rPr>
          <w:rFonts w:ascii="Times New Roman" w:hAnsi="Times New Roman" w:cs="Times New Roman"/>
          <w:sz w:val="26"/>
          <w:szCs w:val="26"/>
        </w:rPr>
        <w:t>рабочая зона,</w:t>
      </w:r>
    </w:p>
    <w:p w:rsidR="009725BD" w:rsidRDefault="00121260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25BD">
        <w:rPr>
          <w:rFonts w:ascii="Times New Roman" w:hAnsi="Times New Roman" w:cs="Times New Roman"/>
          <w:sz w:val="26"/>
          <w:szCs w:val="26"/>
        </w:rPr>
        <w:t>компьютеры, с необходимым ПО,</w:t>
      </w:r>
    </w:p>
    <w:p w:rsidR="009725BD" w:rsidRDefault="009725BD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комната виртуальной реальности,</w:t>
      </w:r>
    </w:p>
    <w:p w:rsidR="0048443D" w:rsidRPr="009725BD" w:rsidRDefault="009725BD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9725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принтер с комплектом пластиков </w:t>
      </w:r>
      <w:r>
        <w:rPr>
          <w:rFonts w:ascii="Times New Roman" w:hAnsi="Times New Roman" w:cs="Times New Roman"/>
          <w:sz w:val="26"/>
          <w:szCs w:val="26"/>
          <w:lang w:val="en-US"/>
        </w:rPr>
        <w:t>ABS</w:t>
      </w:r>
      <w:r w:rsidRPr="009725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  <w:lang w:val="en-US"/>
        </w:rPr>
        <w:t>PLA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94B8F" w:rsidRPr="00594B8F" w:rsidRDefault="009725BD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94B8F">
        <w:rPr>
          <w:rFonts w:ascii="Times New Roman" w:hAnsi="Times New Roman" w:cs="Times New Roman"/>
          <w:sz w:val="26"/>
          <w:szCs w:val="26"/>
        </w:rPr>
        <w:t>3</w:t>
      </w:r>
      <w:r w:rsidR="00594B8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594B8F">
        <w:rPr>
          <w:rFonts w:ascii="Times New Roman" w:hAnsi="Times New Roman" w:cs="Times New Roman"/>
          <w:sz w:val="26"/>
          <w:szCs w:val="26"/>
        </w:rPr>
        <w:t xml:space="preserve"> ручки с комплектом пластика,</w:t>
      </w:r>
    </w:p>
    <w:p w:rsidR="009725BD" w:rsidRDefault="00594B8F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25BD">
        <w:rPr>
          <w:rFonts w:ascii="Times New Roman" w:hAnsi="Times New Roman" w:cs="Times New Roman"/>
          <w:sz w:val="26"/>
          <w:szCs w:val="26"/>
        </w:rPr>
        <w:t>лазерный станок с ЧПУ,</w:t>
      </w:r>
    </w:p>
    <w:p w:rsidR="009725BD" w:rsidRPr="009725BD" w:rsidRDefault="00121260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25BD">
        <w:rPr>
          <w:rFonts w:ascii="Times New Roman" w:hAnsi="Times New Roman" w:cs="Times New Roman"/>
          <w:sz w:val="26"/>
          <w:szCs w:val="26"/>
        </w:rPr>
        <w:t>инструменты.</w:t>
      </w:r>
    </w:p>
    <w:p w:rsidR="009E65C9" w:rsidRPr="00F60BDB" w:rsidRDefault="009E65C9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0BDB">
        <w:rPr>
          <w:rFonts w:ascii="Times New Roman" w:hAnsi="Times New Roman" w:cs="Times New Roman"/>
          <w:sz w:val="26"/>
          <w:szCs w:val="26"/>
          <w:u w:val="single"/>
        </w:rPr>
        <w:t xml:space="preserve">Оформление </w:t>
      </w:r>
    </w:p>
    <w:p w:rsidR="009E65C9" w:rsidRDefault="000D5647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ЭССЕ</w:t>
      </w:r>
      <w:r w:rsidR="009E65C9">
        <w:rPr>
          <w:rFonts w:ascii="Times New Roman" w:hAnsi="Times New Roman" w:cs="Times New Roman"/>
          <w:sz w:val="26"/>
          <w:szCs w:val="26"/>
        </w:rPr>
        <w:t xml:space="preserve"> предоставляется в электронном виде в стандартном формате </w:t>
      </w:r>
      <w:r w:rsidR="009E65C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9E65C9" w:rsidRPr="00F2214F">
        <w:rPr>
          <w:rFonts w:ascii="Times New Roman" w:hAnsi="Times New Roman" w:cs="Times New Roman"/>
          <w:sz w:val="26"/>
          <w:szCs w:val="26"/>
        </w:rPr>
        <w:t xml:space="preserve"> </w:t>
      </w:r>
      <w:r w:rsidR="009E65C9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9E65C9" w:rsidRPr="00F2214F">
        <w:rPr>
          <w:rFonts w:ascii="Times New Roman" w:hAnsi="Times New Roman" w:cs="Times New Roman"/>
          <w:sz w:val="26"/>
          <w:szCs w:val="26"/>
        </w:rPr>
        <w:t xml:space="preserve"> (*.</w:t>
      </w:r>
      <w:r w:rsidR="009E65C9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="009E65C9" w:rsidRPr="00F2214F">
        <w:rPr>
          <w:rFonts w:ascii="Times New Roman" w:hAnsi="Times New Roman" w:cs="Times New Roman"/>
          <w:sz w:val="26"/>
          <w:szCs w:val="26"/>
        </w:rPr>
        <w:t xml:space="preserve">). </w:t>
      </w:r>
      <w:r w:rsidR="009E65C9">
        <w:rPr>
          <w:rFonts w:ascii="Times New Roman" w:hAnsi="Times New Roman" w:cs="Times New Roman"/>
          <w:sz w:val="26"/>
          <w:szCs w:val="26"/>
        </w:rPr>
        <w:t>Объем текста в эссе не должен превышать 2 страниц формата А</w:t>
      </w:r>
      <w:proofErr w:type="gramStart"/>
      <w:r w:rsidR="009E65C9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9E65C9">
        <w:rPr>
          <w:rFonts w:ascii="Times New Roman" w:hAnsi="Times New Roman" w:cs="Times New Roman"/>
          <w:sz w:val="26"/>
          <w:szCs w:val="26"/>
        </w:rPr>
        <w:t>. Шрифт</w:t>
      </w:r>
      <w:r w:rsidR="009E65C9" w:rsidRPr="00F60BDB">
        <w:rPr>
          <w:rFonts w:ascii="Times New Roman" w:hAnsi="Times New Roman" w:cs="Times New Roman"/>
          <w:sz w:val="26"/>
          <w:szCs w:val="26"/>
        </w:rPr>
        <w:t xml:space="preserve"> </w:t>
      </w:r>
      <w:r w:rsidR="009E65C9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="009E65C9" w:rsidRPr="00F60BDB">
        <w:rPr>
          <w:rFonts w:ascii="Times New Roman" w:hAnsi="Times New Roman" w:cs="Times New Roman"/>
          <w:sz w:val="26"/>
          <w:szCs w:val="26"/>
        </w:rPr>
        <w:t xml:space="preserve"> </w:t>
      </w:r>
      <w:r w:rsidR="009E65C9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="009E65C9" w:rsidRPr="00F60BDB">
        <w:rPr>
          <w:rFonts w:ascii="Times New Roman" w:hAnsi="Times New Roman" w:cs="Times New Roman"/>
          <w:sz w:val="26"/>
          <w:szCs w:val="26"/>
        </w:rPr>
        <w:t xml:space="preserve"> </w:t>
      </w:r>
      <w:r w:rsidR="009E65C9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="009E65C9" w:rsidRPr="00F60BDB">
        <w:rPr>
          <w:rFonts w:ascii="Times New Roman" w:hAnsi="Times New Roman" w:cs="Times New Roman"/>
          <w:sz w:val="26"/>
          <w:szCs w:val="26"/>
        </w:rPr>
        <w:t xml:space="preserve">, </w:t>
      </w:r>
      <w:r w:rsidR="009E65C9">
        <w:rPr>
          <w:rFonts w:ascii="Times New Roman" w:hAnsi="Times New Roman" w:cs="Times New Roman"/>
          <w:sz w:val="26"/>
          <w:szCs w:val="26"/>
        </w:rPr>
        <w:t>размер</w:t>
      </w:r>
      <w:r w:rsidR="009E65C9" w:rsidRPr="00F60BDB">
        <w:rPr>
          <w:rFonts w:ascii="Times New Roman" w:hAnsi="Times New Roman" w:cs="Times New Roman"/>
          <w:sz w:val="26"/>
          <w:szCs w:val="26"/>
        </w:rPr>
        <w:t xml:space="preserve"> 13, </w:t>
      </w:r>
      <w:r w:rsidR="009E65C9">
        <w:rPr>
          <w:rFonts w:ascii="Times New Roman" w:hAnsi="Times New Roman" w:cs="Times New Roman"/>
          <w:sz w:val="26"/>
          <w:szCs w:val="26"/>
        </w:rPr>
        <w:t xml:space="preserve">межстрочный интервал 1,5, выравнивание текста по ширине, все поля 2 см. </w:t>
      </w:r>
    </w:p>
    <w:p w:rsidR="009E65C9" w:rsidRDefault="009E65C9" w:rsidP="009E65C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D5647">
        <w:rPr>
          <w:rFonts w:ascii="Times New Roman" w:hAnsi="Times New Roman" w:cs="Times New Roman"/>
          <w:sz w:val="26"/>
          <w:szCs w:val="26"/>
        </w:rPr>
        <w:t>ЭССЕ</w:t>
      </w:r>
      <w:r>
        <w:rPr>
          <w:rFonts w:ascii="Times New Roman" w:hAnsi="Times New Roman" w:cs="Times New Roman"/>
          <w:sz w:val="26"/>
          <w:szCs w:val="26"/>
        </w:rPr>
        <w:t xml:space="preserve"> приветствуются рисунки (чертежи, графики, схемы) оформленные в виде приложений.</w:t>
      </w:r>
    </w:p>
    <w:p w:rsidR="000C7626" w:rsidRPr="00D604BA" w:rsidRDefault="007978ED" w:rsidP="00F60BDB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04BA">
        <w:rPr>
          <w:rFonts w:ascii="Times New Roman" w:hAnsi="Times New Roman" w:cs="Times New Roman"/>
          <w:sz w:val="26"/>
          <w:szCs w:val="26"/>
          <w:u w:val="single"/>
        </w:rPr>
        <w:t xml:space="preserve">Описание и технические характеристики БПЛА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0BD0" w:rsidTr="009A537B">
        <w:tc>
          <w:tcPr>
            <w:tcW w:w="4785" w:type="dxa"/>
          </w:tcPr>
          <w:p w:rsidR="00250BD0" w:rsidRDefault="00250BD0" w:rsidP="00F60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БПЛА</w:t>
            </w:r>
          </w:p>
        </w:tc>
        <w:tc>
          <w:tcPr>
            <w:tcW w:w="4786" w:type="dxa"/>
          </w:tcPr>
          <w:p w:rsidR="00250BD0" w:rsidRDefault="00250BD0" w:rsidP="00A962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</w:p>
        </w:tc>
      </w:tr>
      <w:tr w:rsidR="009A537B" w:rsidTr="009A537B">
        <w:tc>
          <w:tcPr>
            <w:tcW w:w="4785" w:type="dxa"/>
          </w:tcPr>
          <w:p w:rsidR="009A537B" w:rsidRDefault="00250BD0" w:rsidP="00F60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Электромоторы </w:t>
            </w:r>
          </w:p>
        </w:tc>
        <w:tc>
          <w:tcPr>
            <w:tcW w:w="4786" w:type="dxa"/>
          </w:tcPr>
          <w:p w:rsidR="009A537B" w:rsidRDefault="00250BD0" w:rsidP="00A962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шт.</w:t>
            </w:r>
          </w:p>
        </w:tc>
      </w:tr>
      <w:tr w:rsidR="009A537B" w:rsidTr="009A537B">
        <w:tc>
          <w:tcPr>
            <w:tcW w:w="4785" w:type="dxa"/>
          </w:tcPr>
          <w:p w:rsidR="009A537B" w:rsidRDefault="009A537B" w:rsidP="00F60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полета </w:t>
            </w:r>
          </w:p>
        </w:tc>
        <w:tc>
          <w:tcPr>
            <w:tcW w:w="4786" w:type="dxa"/>
          </w:tcPr>
          <w:p w:rsidR="009A537B" w:rsidRDefault="00250BD0" w:rsidP="00A962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94B8F">
              <w:rPr>
                <w:rFonts w:ascii="Times New Roman" w:hAnsi="Times New Roman" w:cs="Times New Roman"/>
                <w:sz w:val="26"/>
                <w:szCs w:val="26"/>
              </w:rPr>
              <w:t>о 10</w:t>
            </w:r>
            <w:r w:rsidR="009A537B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9A537B" w:rsidTr="009A537B">
        <w:tc>
          <w:tcPr>
            <w:tcW w:w="4785" w:type="dxa"/>
          </w:tcPr>
          <w:p w:rsidR="009A537B" w:rsidRDefault="009A537B" w:rsidP="00F60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Рекомендуемая допустимая скорость ветра</w:t>
            </w:r>
          </w:p>
        </w:tc>
        <w:tc>
          <w:tcPr>
            <w:tcW w:w="4786" w:type="dxa"/>
          </w:tcPr>
          <w:p w:rsidR="009A537B" w:rsidRDefault="00250BD0" w:rsidP="00A962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A537B">
              <w:rPr>
                <w:rFonts w:ascii="Times New Roman" w:hAnsi="Times New Roman" w:cs="Times New Roman"/>
                <w:sz w:val="26"/>
                <w:szCs w:val="26"/>
              </w:rPr>
              <w:t>о 5 м/</w:t>
            </w:r>
            <w:proofErr w:type="gramStart"/>
            <w:r w:rsidR="009A537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9A537B" w:rsidTr="009A537B">
        <w:tc>
          <w:tcPr>
            <w:tcW w:w="4785" w:type="dxa"/>
          </w:tcPr>
          <w:p w:rsidR="009A537B" w:rsidRDefault="00F532B0" w:rsidP="00F60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Скорость полета </w:t>
            </w:r>
          </w:p>
        </w:tc>
        <w:tc>
          <w:tcPr>
            <w:tcW w:w="4786" w:type="dxa"/>
          </w:tcPr>
          <w:p w:rsidR="009A537B" w:rsidRDefault="00250BD0" w:rsidP="00250BD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  <w:r w:rsidR="00F532B0">
              <w:rPr>
                <w:rFonts w:ascii="Times New Roman" w:hAnsi="Times New Roman" w:cs="Times New Roman"/>
                <w:sz w:val="26"/>
                <w:szCs w:val="26"/>
              </w:rPr>
              <w:t xml:space="preserve"> км/ч</w:t>
            </w:r>
          </w:p>
        </w:tc>
      </w:tr>
      <w:tr w:rsidR="009A537B" w:rsidTr="009A537B">
        <w:tc>
          <w:tcPr>
            <w:tcW w:w="4785" w:type="dxa"/>
          </w:tcPr>
          <w:p w:rsidR="009A537B" w:rsidRDefault="00F532B0" w:rsidP="00F60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Максимальная взлетная масса</w:t>
            </w:r>
          </w:p>
        </w:tc>
        <w:tc>
          <w:tcPr>
            <w:tcW w:w="4786" w:type="dxa"/>
          </w:tcPr>
          <w:p w:rsidR="009A537B" w:rsidRPr="00250BD0" w:rsidRDefault="00250BD0" w:rsidP="00A962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9A537B" w:rsidTr="009A537B">
        <w:tc>
          <w:tcPr>
            <w:tcW w:w="4785" w:type="dxa"/>
          </w:tcPr>
          <w:p w:rsidR="009A537B" w:rsidRPr="00A96203" w:rsidRDefault="00A96203" w:rsidP="00F60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532B0" w:rsidRPr="00A96203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максимальная масса полезной нагрузки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F532B0" w:rsidRPr="00A96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9A537B" w:rsidRPr="00A96203" w:rsidRDefault="00950753" w:rsidP="00A962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г</w:t>
            </w:r>
          </w:p>
        </w:tc>
      </w:tr>
      <w:tr w:rsidR="009A537B" w:rsidTr="009A537B">
        <w:tc>
          <w:tcPr>
            <w:tcW w:w="4785" w:type="dxa"/>
          </w:tcPr>
          <w:p w:rsidR="009A537B" w:rsidRDefault="0046029F" w:rsidP="00F60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Длина и ширина </w:t>
            </w:r>
          </w:p>
        </w:tc>
        <w:tc>
          <w:tcPr>
            <w:tcW w:w="4786" w:type="dxa"/>
          </w:tcPr>
          <w:p w:rsidR="009A537B" w:rsidRDefault="0046029F" w:rsidP="00A962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259,5 мм</w:t>
            </w:r>
          </w:p>
        </w:tc>
      </w:tr>
      <w:tr w:rsidR="009A537B" w:rsidTr="009A537B">
        <w:tc>
          <w:tcPr>
            <w:tcW w:w="4785" w:type="dxa"/>
          </w:tcPr>
          <w:p w:rsidR="009A537B" w:rsidRDefault="00250BD0" w:rsidP="00250B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Емкость аккумуляторной батареи</w:t>
            </w:r>
            <w:r w:rsidR="00F532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9A537B" w:rsidRPr="00250BD0" w:rsidRDefault="00250BD0" w:rsidP="00250BD0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mAh</w:t>
            </w:r>
            <w:proofErr w:type="spellEnd"/>
          </w:p>
        </w:tc>
      </w:tr>
      <w:tr w:rsidR="00F532B0" w:rsidTr="009A537B">
        <w:tc>
          <w:tcPr>
            <w:tcW w:w="4785" w:type="dxa"/>
          </w:tcPr>
          <w:p w:rsidR="00F532B0" w:rsidRDefault="00F532B0" w:rsidP="00F60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 рамы</w:t>
            </w:r>
          </w:p>
        </w:tc>
        <w:tc>
          <w:tcPr>
            <w:tcW w:w="4786" w:type="dxa"/>
          </w:tcPr>
          <w:p w:rsidR="00F532B0" w:rsidRDefault="0046029F" w:rsidP="00A962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углепластик</w:t>
            </w:r>
          </w:p>
        </w:tc>
      </w:tr>
      <w:tr w:rsidR="007F60E6" w:rsidTr="009A537B">
        <w:tc>
          <w:tcPr>
            <w:tcW w:w="4785" w:type="dxa"/>
          </w:tcPr>
          <w:p w:rsidR="007F60E6" w:rsidRDefault="005162BB" w:rsidP="00F60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программируемых светодиодов</w:t>
            </w:r>
          </w:p>
        </w:tc>
        <w:tc>
          <w:tcPr>
            <w:tcW w:w="4786" w:type="dxa"/>
          </w:tcPr>
          <w:p w:rsidR="007F60E6" w:rsidRDefault="005162BB" w:rsidP="00A962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7978ED" w:rsidRDefault="007978ED" w:rsidP="00F60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6203" w:rsidRDefault="00D604BA" w:rsidP="00D604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A96203">
        <w:rPr>
          <w:rFonts w:ascii="Times New Roman" w:hAnsi="Times New Roman" w:cs="Times New Roman"/>
          <w:sz w:val="26"/>
          <w:szCs w:val="26"/>
        </w:rPr>
        <w:t>Обратите внимание, максимальная масса полезно</w:t>
      </w:r>
      <w:r w:rsidR="000D5647">
        <w:rPr>
          <w:rFonts w:ascii="Times New Roman" w:hAnsi="Times New Roman" w:cs="Times New Roman"/>
          <w:sz w:val="26"/>
          <w:szCs w:val="26"/>
        </w:rPr>
        <w:t>й нагрузки не должная превышать 200</w:t>
      </w:r>
      <w:r w:rsidR="00A96203">
        <w:rPr>
          <w:rFonts w:ascii="Times New Roman" w:hAnsi="Times New Roman" w:cs="Times New Roman"/>
          <w:sz w:val="26"/>
          <w:szCs w:val="26"/>
        </w:rPr>
        <w:t xml:space="preserve"> грамм, это означает, что масса предлагаемой вами полезной модели (</w:t>
      </w:r>
      <w:r w:rsidR="00950753">
        <w:rPr>
          <w:rFonts w:ascii="Times New Roman" w:hAnsi="Times New Roman" w:cs="Times New Roman"/>
          <w:sz w:val="26"/>
          <w:szCs w:val="26"/>
        </w:rPr>
        <w:t>устройства) не должна превышать 200</w:t>
      </w:r>
      <w:r w:rsidR="00A96203">
        <w:rPr>
          <w:rFonts w:ascii="Times New Roman" w:hAnsi="Times New Roman" w:cs="Times New Roman"/>
          <w:sz w:val="26"/>
          <w:szCs w:val="26"/>
        </w:rPr>
        <w:t xml:space="preserve"> грамм.</w:t>
      </w:r>
    </w:p>
    <w:p w:rsidR="00D604BA" w:rsidRPr="00D604BA" w:rsidRDefault="00A96203" w:rsidP="00D604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** </w:t>
      </w:r>
      <w:r w:rsidR="00D604BA">
        <w:rPr>
          <w:rFonts w:ascii="Times New Roman" w:hAnsi="Times New Roman" w:cs="Times New Roman"/>
          <w:sz w:val="26"/>
          <w:szCs w:val="26"/>
        </w:rPr>
        <w:t xml:space="preserve">Обратите внимание, </w:t>
      </w:r>
      <w:r w:rsidR="0093504F">
        <w:rPr>
          <w:rFonts w:ascii="Times New Roman" w:hAnsi="Times New Roman" w:cs="Times New Roman"/>
          <w:sz w:val="26"/>
          <w:szCs w:val="26"/>
        </w:rPr>
        <w:t>испытания,</w:t>
      </w:r>
      <w:r w:rsidR="00D604BA">
        <w:rPr>
          <w:rFonts w:ascii="Times New Roman" w:hAnsi="Times New Roman" w:cs="Times New Roman"/>
          <w:sz w:val="26"/>
          <w:szCs w:val="26"/>
        </w:rPr>
        <w:t xml:space="preserve"> </w:t>
      </w:r>
      <w:r w:rsidR="0093504F">
        <w:rPr>
          <w:rFonts w:ascii="Times New Roman" w:hAnsi="Times New Roman" w:cs="Times New Roman"/>
          <w:sz w:val="26"/>
          <w:szCs w:val="26"/>
        </w:rPr>
        <w:t xml:space="preserve">и Фестиваль </w:t>
      </w:r>
      <w:r w:rsidR="00D604BA">
        <w:rPr>
          <w:rFonts w:ascii="Times New Roman" w:hAnsi="Times New Roman" w:cs="Times New Roman"/>
          <w:sz w:val="26"/>
          <w:szCs w:val="26"/>
        </w:rPr>
        <w:t>БПЛА будут проходить в закрытом помещении (</w:t>
      </w:r>
      <w:r w:rsidR="000D5647">
        <w:rPr>
          <w:rFonts w:ascii="Times New Roman" w:hAnsi="Times New Roman" w:cs="Times New Roman"/>
          <w:sz w:val="26"/>
          <w:szCs w:val="26"/>
        </w:rPr>
        <w:t>Выставочный павильон САФУ</w:t>
      </w:r>
      <w:r w:rsidR="00D604B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C7626" w:rsidRPr="00F60BDB" w:rsidRDefault="000C7626" w:rsidP="000C76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0BDB" w:rsidRPr="00F60BDB" w:rsidRDefault="00F60BDB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60BDB" w:rsidRDefault="00F60BDB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162BB" w:rsidRDefault="005162BB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1260" w:rsidRDefault="00121260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1260" w:rsidRDefault="00121260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505" w:rsidRDefault="00E05505" w:rsidP="00734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5647" w:rsidRDefault="000D5647" w:rsidP="00734F7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60BDB" w:rsidRPr="00E05505" w:rsidRDefault="00F2214F" w:rsidP="00F2214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05505">
        <w:rPr>
          <w:rFonts w:ascii="Times New Roman" w:hAnsi="Times New Roman" w:cs="Times New Roman"/>
          <w:b/>
          <w:i/>
          <w:sz w:val="26"/>
          <w:szCs w:val="26"/>
        </w:rPr>
        <w:lastRenderedPageBreak/>
        <w:t>Образец оформления эссе</w:t>
      </w:r>
    </w:p>
    <w:p w:rsidR="00F2214F" w:rsidRDefault="00F2214F" w:rsidP="00E05505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 И.И.</w:t>
      </w:r>
    </w:p>
    <w:p w:rsidR="00E05505" w:rsidRDefault="00E05505" w:rsidP="00E05505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Архангельск</w:t>
      </w:r>
    </w:p>
    <w:p w:rsidR="00F2214F" w:rsidRDefault="00F2214F" w:rsidP="00E05505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обучающийся школы</w:t>
      </w:r>
      <w:r w:rsidRPr="00F221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№1/студент САФУ ВИШ</w:t>
      </w:r>
    </w:p>
    <w:p w:rsidR="00F2214F" w:rsidRPr="00F2214F" w:rsidRDefault="00F2214F" w:rsidP="00E05505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«А» кла</w:t>
      </w:r>
      <w:proofErr w:type="gramStart"/>
      <w:r>
        <w:rPr>
          <w:rFonts w:ascii="Times New Roman" w:hAnsi="Times New Roman" w:cs="Times New Roman"/>
          <w:sz w:val="26"/>
          <w:szCs w:val="26"/>
        </w:rPr>
        <w:t>сс/Стр</w:t>
      </w:r>
      <w:proofErr w:type="gramEnd"/>
      <w:r>
        <w:rPr>
          <w:rFonts w:ascii="Times New Roman" w:hAnsi="Times New Roman" w:cs="Times New Roman"/>
          <w:sz w:val="26"/>
          <w:szCs w:val="26"/>
        </w:rPr>
        <w:t>оительство, 1 курс</w:t>
      </w:r>
    </w:p>
    <w:p w:rsidR="00F60BDB" w:rsidRDefault="00F2214F" w:rsidP="00E0550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14F">
        <w:rPr>
          <w:rFonts w:ascii="Times New Roman" w:hAnsi="Times New Roman" w:cs="Times New Roman"/>
          <w:b/>
          <w:sz w:val="26"/>
          <w:szCs w:val="26"/>
        </w:rPr>
        <w:t xml:space="preserve">Моя модель БПЛА </w:t>
      </w:r>
      <w:proofErr w:type="gramStart"/>
      <w:r w:rsidRPr="00F2214F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F2214F">
        <w:rPr>
          <w:rFonts w:ascii="Times New Roman" w:hAnsi="Times New Roman" w:cs="Times New Roman"/>
          <w:b/>
          <w:sz w:val="26"/>
          <w:szCs w:val="26"/>
        </w:rPr>
        <w:t xml:space="preserve"> ………………………………</w:t>
      </w:r>
    </w:p>
    <w:p w:rsidR="00F2214F" w:rsidRDefault="00F2214F" w:rsidP="00E0550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505"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 w:rsidR="00E05505">
        <w:rPr>
          <w:rFonts w:ascii="Times New Roman" w:hAnsi="Times New Roman" w:cs="Times New Roman"/>
          <w:sz w:val="26"/>
          <w:szCs w:val="26"/>
        </w:rPr>
        <w:t>.</w:t>
      </w:r>
    </w:p>
    <w:p w:rsidR="00F2214F" w:rsidRDefault="00F2214F" w:rsidP="00E0550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E05505" w:rsidRPr="00A96203" w:rsidRDefault="00E05505" w:rsidP="00E0550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20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47834C9" wp14:editId="128DC5A2">
            <wp:simplePos x="0" y="0"/>
            <wp:positionH relativeFrom="column">
              <wp:posOffset>1139825</wp:posOffset>
            </wp:positionH>
            <wp:positionV relativeFrom="paragraph">
              <wp:posOffset>338527</wp:posOffset>
            </wp:positionV>
            <wp:extent cx="3727450" cy="3432810"/>
            <wp:effectExtent l="0" t="0" r="6350" b="0"/>
            <wp:wrapNone/>
            <wp:docPr id="2" name="Рисунок 2" descr="C:\Users\d.yahyaev\Desktop\FrameProj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yahyaev\Desktop\FrameProjec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203">
        <w:rPr>
          <w:rFonts w:ascii="Times New Roman" w:hAnsi="Times New Roman" w:cs="Times New Roman"/>
          <w:b/>
          <w:sz w:val="26"/>
          <w:szCs w:val="26"/>
        </w:rPr>
        <w:t xml:space="preserve">Название рисунка </w:t>
      </w:r>
      <w:r w:rsidRPr="00A96203">
        <w:rPr>
          <w:rFonts w:ascii="Times New Roman" w:hAnsi="Times New Roman" w:cs="Times New Roman"/>
          <w:b/>
          <w:i/>
          <w:sz w:val="26"/>
          <w:szCs w:val="26"/>
        </w:rPr>
        <w:t xml:space="preserve">(например, рама </w:t>
      </w:r>
      <w:proofErr w:type="spellStart"/>
      <w:r w:rsidRPr="00A96203">
        <w:rPr>
          <w:rFonts w:ascii="Times New Roman" w:hAnsi="Times New Roman" w:cs="Times New Roman"/>
          <w:b/>
          <w:i/>
          <w:sz w:val="26"/>
          <w:szCs w:val="26"/>
        </w:rPr>
        <w:t>квадрокоптера</w:t>
      </w:r>
      <w:proofErr w:type="spellEnd"/>
      <w:r w:rsidRPr="00A96203">
        <w:rPr>
          <w:rFonts w:ascii="Times New Roman" w:hAnsi="Times New Roman" w:cs="Times New Roman"/>
          <w:b/>
          <w:i/>
          <w:sz w:val="26"/>
          <w:szCs w:val="26"/>
        </w:rPr>
        <w:t>).</w:t>
      </w:r>
    </w:p>
    <w:p w:rsidR="00F2214F" w:rsidRPr="00F2214F" w:rsidRDefault="00F2214F" w:rsidP="00E055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BDB" w:rsidRDefault="00F60BDB" w:rsidP="00E055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626" w:rsidRDefault="000C7626" w:rsidP="00E055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626" w:rsidRDefault="000C7626" w:rsidP="00E055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626" w:rsidRDefault="000C7626" w:rsidP="00E055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626" w:rsidRDefault="000C7626" w:rsidP="00E055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626" w:rsidRDefault="000C7626" w:rsidP="00E055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626" w:rsidRDefault="000C7626" w:rsidP="00E055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626" w:rsidRDefault="000C7626" w:rsidP="00E055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C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1009"/>
    <w:multiLevelType w:val="hybridMultilevel"/>
    <w:tmpl w:val="BD56FC3C"/>
    <w:lvl w:ilvl="0" w:tplc="94FE7422">
      <w:start w:val="50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10"/>
    <w:rsid w:val="000C7626"/>
    <w:rsid w:val="000D5647"/>
    <w:rsid w:val="00121260"/>
    <w:rsid w:val="001E43BC"/>
    <w:rsid w:val="002200C5"/>
    <w:rsid w:val="00250BD0"/>
    <w:rsid w:val="003E3C10"/>
    <w:rsid w:val="0046029F"/>
    <w:rsid w:val="0048443D"/>
    <w:rsid w:val="004A0DA4"/>
    <w:rsid w:val="005162BB"/>
    <w:rsid w:val="00594B8F"/>
    <w:rsid w:val="00734F75"/>
    <w:rsid w:val="007978ED"/>
    <w:rsid w:val="007F60E6"/>
    <w:rsid w:val="0093504F"/>
    <w:rsid w:val="00950753"/>
    <w:rsid w:val="009725BD"/>
    <w:rsid w:val="0099060B"/>
    <w:rsid w:val="009A537B"/>
    <w:rsid w:val="009E65C9"/>
    <w:rsid w:val="00A96203"/>
    <w:rsid w:val="00BE15E7"/>
    <w:rsid w:val="00D604BA"/>
    <w:rsid w:val="00E05505"/>
    <w:rsid w:val="00F2214F"/>
    <w:rsid w:val="00F532B0"/>
    <w:rsid w:val="00F60BDB"/>
    <w:rsid w:val="00F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0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Яхяев Дилмурад</dc:creator>
  <cp:keywords/>
  <dc:description/>
  <cp:lastModifiedBy>Яхяев Дилмурад</cp:lastModifiedBy>
  <cp:revision>13</cp:revision>
  <dcterms:created xsi:type="dcterms:W3CDTF">2018-07-09T11:02:00Z</dcterms:created>
  <dcterms:modified xsi:type="dcterms:W3CDTF">2018-08-20T15:49:00Z</dcterms:modified>
</cp:coreProperties>
</file>