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C0" w:rsidRPr="00DD40B0" w:rsidRDefault="002B48C0" w:rsidP="002B48C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Шифр специальности:</w:t>
      </w:r>
      <w:r w:rsidRPr="00DD40B0">
        <w:rPr>
          <w:color w:val="000055"/>
          <w:sz w:val="28"/>
          <w:szCs w:val="28"/>
        </w:rPr>
        <w:br/>
        <w:t xml:space="preserve">05.21.03 Технология и оборудование химической переработки биомассы дерева; химия древесины </w:t>
      </w:r>
    </w:p>
    <w:p w:rsidR="002B48C0" w:rsidRPr="00DD40B0" w:rsidRDefault="002B48C0" w:rsidP="002B48C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Формула специальности:</w:t>
      </w:r>
      <w:r w:rsidRPr="00DD40B0">
        <w:rPr>
          <w:color w:val="000055"/>
          <w:sz w:val="28"/>
          <w:szCs w:val="28"/>
        </w:rPr>
        <w:br/>
        <w:t>Технология и оборудование химической переработки биомассы дерева; химия древесины – область науки и техники, включающая:</w:t>
      </w:r>
      <w:r w:rsidRPr="00DD40B0">
        <w:rPr>
          <w:color w:val="000055"/>
          <w:sz w:val="28"/>
          <w:szCs w:val="28"/>
        </w:rPr>
        <w:br/>
        <w:t xml:space="preserve">фундаментальные (теоретические) исследования по проблемам химии и </w:t>
      </w:r>
      <w:proofErr w:type="spellStart"/>
      <w:proofErr w:type="gramStart"/>
      <w:r w:rsidRPr="00DD40B0">
        <w:rPr>
          <w:color w:val="000055"/>
          <w:sz w:val="28"/>
          <w:szCs w:val="28"/>
        </w:rPr>
        <w:t>физико</w:t>
      </w:r>
      <w:proofErr w:type="spellEnd"/>
      <w:r w:rsidRPr="00DD40B0">
        <w:rPr>
          <w:color w:val="000055"/>
          <w:sz w:val="28"/>
          <w:szCs w:val="28"/>
        </w:rPr>
        <w:t xml:space="preserve"> – химии</w:t>
      </w:r>
      <w:proofErr w:type="gramEnd"/>
      <w:r w:rsidRPr="00DD40B0">
        <w:rPr>
          <w:color w:val="000055"/>
          <w:sz w:val="28"/>
          <w:szCs w:val="28"/>
        </w:rPr>
        <w:t xml:space="preserve"> древесины и ее компонентов (целлюлозы, гемицеллюлозных полисахаридов, лигнина и др.), отходов химической переработки биомассы дерева и сельскохозяйственного производства, а также ряда не древесных растений; разработку и экспериментально-теоретическое обоснование химических и физико-химических превращений древесной биомассы и ее компонентов в химической технологии; </w:t>
      </w:r>
      <w:proofErr w:type="gramStart"/>
      <w:r w:rsidRPr="00DD40B0">
        <w:rPr>
          <w:color w:val="000055"/>
          <w:sz w:val="28"/>
          <w:szCs w:val="28"/>
        </w:rPr>
        <w:t xml:space="preserve">разработку и экспериментально – теоретическое обоснование новых эффективных технологических и энерготехнологических процессов и оборудования переработки древесины, всей биомассы дерева и другого растительного сырья, производства, обработки и переработки целлюлозы, бумаги, целлюлозных композиционных материалов, картона, древесноволокнистых и древесностружечных плит, лесохимических продуктов, а также продуктов и материалов, полученных на основе древесины и ее компонентов методами гидролиза, пиролиза и биохимического синтеза, других композиционных материалов, </w:t>
      </w:r>
      <w:proofErr w:type="spellStart"/>
      <w:r w:rsidRPr="00DD40B0">
        <w:rPr>
          <w:color w:val="000055"/>
          <w:sz w:val="28"/>
          <w:szCs w:val="28"/>
        </w:rPr>
        <w:t>биотоплива</w:t>
      </w:r>
      <w:proofErr w:type="spellEnd"/>
      <w:proofErr w:type="gramEnd"/>
      <w:r w:rsidRPr="00DD40B0">
        <w:rPr>
          <w:color w:val="000055"/>
          <w:sz w:val="28"/>
          <w:szCs w:val="28"/>
        </w:rPr>
        <w:t xml:space="preserve">, ценных продуктов сольволиза, пиролиза, </w:t>
      </w:r>
      <w:proofErr w:type="spellStart"/>
      <w:r w:rsidRPr="00DD40B0">
        <w:rPr>
          <w:color w:val="000055"/>
          <w:sz w:val="28"/>
          <w:szCs w:val="28"/>
        </w:rPr>
        <w:t>ферментолиза</w:t>
      </w:r>
      <w:proofErr w:type="spellEnd"/>
      <w:r w:rsidRPr="00DD40B0">
        <w:rPr>
          <w:color w:val="000055"/>
          <w:sz w:val="28"/>
          <w:szCs w:val="28"/>
        </w:rPr>
        <w:t xml:space="preserve">, радиолиза, </w:t>
      </w:r>
      <w:proofErr w:type="spellStart"/>
      <w:r w:rsidRPr="00DD40B0">
        <w:rPr>
          <w:color w:val="000055"/>
          <w:sz w:val="28"/>
          <w:szCs w:val="28"/>
        </w:rPr>
        <w:t>гидрогенолиза</w:t>
      </w:r>
      <w:proofErr w:type="spellEnd"/>
      <w:r w:rsidRPr="00DD40B0">
        <w:rPr>
          <w:color w:val="000055"/>
          <w:sz w:val="28"/>
          <w:szCs w:val="28"/>
        </w:rPr>
        <w:t>, экстракции, химико-механической деструкции и биохимического синтеза на базе растительного сырья, а также последующей обработки и переработки указанных материалов и продуктов; разработку и создание оборудования, машин и аппаратов для реализации химической переработки биомассы дерева.</w:t>
      </w:r>
      <w:r w:rsidRPr="00DD40B0">
        <w:rPr>
          <w:color w:val="000055"/>
          <w:sz w:val="28"/>
          <w:szCs w:val="28"/>
        </w:rPr>
        <w:br/>
        <w:t>Значение научных и технических проблем состоит в:</w:t>
      </w:r>
      <w:r w:rsidRPr="00DD40B0">
        <w:rPr>
          <w:color w:val="000055"/>
          <w:sz w:val="28"/>
          <w:szCs w:val="28"/>
        </w:rPr>
        <w:br/>
        <w:t>- выявлении научно-обоснованных путей более полного удовлетворения возрастающих потребностей в продукции химической переработки биомассы дерева и другого растительного сырья на базе его комплексного и рационального использования;</w:t>
      </w:r>
      <w:r w:rsidRPr="00DD40B0">
        <w:rPr>
          <w:color w:val="000055"/>
          <w:sz w:val="28"/>
          <w:szCs w:val="28"/>
        </w:rPr>
        <w:br/>
        <w:t xml:space="preserve">- совершенствовании существующих и создании новых, экологически более чистых, малоотходных </w:t>
      </w:r>
      <w:proofErr w:type="spellStart"/>
      <w:r w:rsidRPr="00DD40B0">
        <w:rPr>
          <w:color w:val="000055"/>
          <w:sz w:val="28"/>
          <w:szCs w:val="28"/>
        </w:rPr>
        <w:t>ресурсо</w:t>
      </w:r>
      <w:proofErr w:type="spellEnd"/>
      <w:r w:rsidRPr="00DD40B0">
        <w:rPr>
          <w:color w:val="000055"/>
          <w:sz w:val="28"/>
          <w:szCs w:val="28"/>
        </w:rPr>
        <w:t>- и энергосберегающих технологий в целлюлозно-</w:t>
      </w:r>
      <w:proofErr w:type="gramStart"/>
      <w:r w:rsidRPr="00DD40B0">
        <w:rPr>
          <w:color w:val="000055"/>
          <w:sz w:val="28"/>
          <w:szCs w:val="28"/>
        </w:rPr>
        <w:t>бумажной, гидролизной, лесохимической и смежных отраслях промышленности, промышленности древесных плит и пластиков, обеспечивающих повышение выхода и качества продукции, сокращение и предотвращение загрязнения окружающей среды;</w:t>
      </w:r>
      <w:r w:rsidRPr="00DD40B0">
        <w:rPr>
          <w:color w:val="000055"/>
          <w:sz w:val="28"/>
          <w:szCs w:val="28"/>
        </w:rPr>
        <w:br/>
        <w:t>- энергосбережении и снижении энергетических затрат для производства продукции;</w:t>
      </w:r>
      <w:r w:rsidRPr="00DD40B0">
        <w:rPr>
          <w:color w:val="000055"/>
          <w:sz w:val="28"/>
          <w:szCs w:val="28"/>
        </w:rPr>
        <w:br/>
        <w:t xml:space="preserve">- создании и широком использовании новых видов </w:t>
      </w:r>
      <w:proofErr w:type="spellStart"/>
      <w:r w:rsidRPr="00DD40B0">
        <w:rPr>
          <w:color w:val="000055"/>
          <w:sz w:val="28"/>
          <w:szCs w:val="28"/>
        </w:rPr>
        <w:t>биотоплива</w:t>
      </w:r>
      <w:proofErr w:type="spellEnd"/>
      <w:r w:rsidRPr="00DD40B0">
        <w:rPr>
          <w:color w:val="000055"/>
          <w:sz w:val="28"/>
          <w:szCs w:val="28"/>
        </w:rPr>
        <w:t>;</w:t>
      </w:r>
      <w:r w:rsidRPr="00DD40B0">
        <w:rPr>
          <w:color w:val="000055"/>
          <w:sz w:val="28"/>
          <w:szCs w:val="28"/>
        </w:rPr>
        <w:br/>
        <w:t>- создании нового и совершенствовании существующего оборудования повышенной производительности, высокой надежности и долговечности, технологичности, безопасности в эксплуатации;</w:t>
      </w:r>
      <w:proofErr w:type="gramEnd"/>
      <w:r w:rsidRPr="00DD40B0">
        <w:rPr>
          <w:color w:val="000055"/>
          <w:sz w:val="28"/>
          <w:szCs w:val="28"/>
        </w:rPr>
        <w:br/>
        <w:t xml:space="preserve">- </w:t>
      </w:r>
      <w:proofErr w:type="gramStart"/>
      <w:r w:rsidRPr="00DD40B0">
        <w:rPr>
          <w:color w:val="000055"/>
          <w:sz w:val="28"/>
          <w:szCs w:val="28"/>
        </w:rPr>
        <w:t>снижении</w:t>
      </w:r>
      <w:proofErr w:type="gramEnd"/>
      <w:r w:rsidRPr="00DD40B0">
        <w:rPr>
          <w:color w:val="000055"/>
          <w:sz w:val="28"/>
          <w:szCs w:val="28"/>
        </w:rPr>
        <w:t xml:space="preserve"> себестоимости продукции.</w:t>
      </w:r>
    </w:p>
    <w:p w:rsidR="002B48C0" w:rsidRPr="00DD40B0" w:rsidRDefault="002B48C0" w:rsidP="002B48C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lastRenderedPageBreak/>
        <w:t>Области исследований:</w:t>
      </w:r>
      <w:r w:rsidRPr="00DD40B0">
        <w:rPr>
          <w:color w:val="000055"/>
          <w:sz w:val="28"/>
          <w:szCs w:val="28"/>
        </w:rPr>
        <w:br/>
        <w:t xml:space="preserve">1. Химия и </w:t>
      </w:r>
      <w:proofErr w:type="spellStart"/>
      <w:proofErr w:type="gramStart"/>
      <w:r w:rsidRPr="00DD40B0">
        <w:rPr>
          <w:color w:val="000055"/>
          <w:sz w:val="28"/>
          <w:szCs w:val="28"/>
        </w:rPr>
        <w:t>физико</w:t>
      </w:r>
      <w:proofErr w:type="spellEnd"/>
      <w:r w:rsidRPr="00DD40B0">
        <w:rPr>
          <w:color w:val="000055"/>
          <w:sz w:val="28"/>
          <w:szCs w:val="28"/>
        </w:rPr>
        <w:t xml:space="preserve"> – химия</w:t>
      </w:r>
      <w:proofErr w:type="gramEnd"/>
      <w:r w:rsidRPr="00DD40B0">
        <w:rPr>
          <w:color w:val="000055"/>
          <w:sz w:val="28"/>
          <w:szCs w:val="28"/>
        </w:rPr>
        <w:t xml:space="preserve"> основных компонентов биомассы дерева и некоторых видов растительного сырья (однолетние растения, водоросли, торф, отходы сельскохозяйственного производства и др.).</w:t>
      </w:r>
      <w:r w:rsidRPr="00DD40B0">
        <w:rPr>
          <w:color w:val="000055"/>
          <w:sz w:val="28"/>
          <w:szCs w:val="28"/>
        </w:rPr>
        <w:br/>
        <w:t>2. Химия и физика целлюлозы.</w:t>
      </w:r>
      <w:r w:rsidRPr="00DD40B0">
        <w:rPr>
          <w:color w:val="000055"/>
          <w:sz w:val="28"/>
          <w:szCs w:val="28"/>
        </w:rPr>
        <w:br/>
        <w:t>3. Химия и технология целлюлозно-волокнистых полуфабрикатов и композиционных материалов.</w:t>
      </w:r>
      <w:r w:rsidRPr="00DD40B0">
        <w:rPr>
          <w:color w:val="000055"/>
          <w:sz w:val="28"/>
          <w:szCs w:val="28"/>
        </w:rPr>
        <w:br/>
        <w:t>4. Механохимическая, радиационная, плазменная и другие новые виды переработки древесины.</w:t>
      </w:r>
      <w:r w:rsidRPr="00DD40B0">
        <w:rPr>
          <w:color w:val="000055"/>
          <w:sz w:val="28"/>
          <w:szCs w:val="28"/>
        </w:rPr>
        <w:br/>
        <w:t>5. Химия и физика бумаги.</w:t>
      </w:r>
      <w:r w:rsidRPr="00DD40B0">
        <w:rPr>
          <w:color w:val="000055"/>
          <w:sz w:val="28"/>
          <w:szCs w:val="28"/>
        </w:rPr>
        <w:br/>
        <w:t>6. Химия и технология бумаги и картона.</w:t>
      </w:r>
      <w:r w:rsidRPr="00DD40B0">
        <w:rPr>
          <w:color w:val="000055"/>
          <w:sz w:val="28"/>
          <w:szCs w:val="28"/>
        </w:rPr>
        <w:br/>
        <w:t>7. Технология изделий и упаковки из бумаги и картона.</w:t>
      </w:r>
      <w:r w:rsidRPr="00DD40B0">
        <w:rPr>
          <w:color w:val="000055"/>
          <w:sz w:val="28"/>
          <w:szCs w:val="28"/>
        </w:rPr>
        <w:br/>
        <w:t xml:space="preserve">8. Химия и технология гидролиза древесины и некоторых видов растительного сырья, гидролизно-дрожжевого, гидролизно-спиртового и </w:t>
      </w:r>
      <w:proofErr w:type="spellStart"/>
      <w:r w:rsidRPr="00DD40B0">
        <w:rPr>
          <w:color w:val="000055"/>
          <w:sz w:val="28"/>
          <w:szCs w:val="28"/>
        </w:rPr>
        <w:t>фурфурольного</w:t>
      </w:r>
      <w:proofErr w:type="spellEnd"/>
      <w:r w:rsidRPr="00DD40B0">
        <w:rPr>
          <w:color w:val="000055"/>
          <w:sz w:val="28"/>
          <w:szCs w:val="28"/>
        </w:rPr>
        <w:t xml:space="preserve"> производств.</w:t>
      </w:r>
      <w:r w:rsidRPr="00DD40B0">
        <w:rPr>
          <w:color w:val="000055"/>
          <w:sz w:val="28"/>
          <w:szCs w:val="28"/>
        </w:rPr>
        <w:br/>
        <w:t>9. Биохимия и микробиологическая переработка растительного сырья.</w:t>
      </w:r>
      <w:r w:rsidRPr="00DD40B0">
        <w:rPr>
          <w:color w:val="000055"/>
          <w:sz w:val="28"/>
          <w:szCs w:val="28"/>
        </w:rPr>
        <w:br/>
        <w:t xml:space="preserve">10. Химия и технология переработки сульфитных и сульфатных щелоков, лигнина и </w:t>
      </w:r>
      <w:proofErr w:type="spellStart"/>
      <w:r w:rsidRPr="00DD40B0">
        <w:rPr>
          <w:color w:val="000055"/>
          <w:sz w:val="28"/>
          <w:szCs w:val="28"/>
        </w:rPr>
        <w:t>предгидролизатов</w:t>
      </w:r>
      <w:proofErr w:type="spellEnd"/>
      <w:r w:rsidRPr="00DD40B0">
        <w:rPr>
          <w:color w:val="000055"/>
          <w:sz w:val="28"/>
          <w:szCs w:val="28"/>
        </w:rPr>
        <w:t xml:space="preserve"> целлюлозного производства; щелоков других методов производства целлюлозы.</w:t>
      </w:r>
      <w:r w:rsidRPr="00DD40B0">
        <w:rPr>
          <w:color w:val="000055"/>
          <w:sz w:val="28"/>
          <w:szCs w:val="28"/>
        </w:rPr>
        <w:br/>
        <w:t>11. Химия и технология пирогенетических производств.</w:t>
      </w:r>
      <w:r w:rsidRPr="00DD40B0">
        <w:rPr>
          <w:color w:val="000055"/>
          <w:sz w:val="28"/>
          <w:szCs w:val="28"/>
        </w:rPr>
        <w:br/>
        <w:t xml:space="preserve">12. Химия и технология лесохимических продуктов и </w:t>
      </w:r>
      <w:proofErr w:type="spellStart"/>
      <w:r w:rsidRPr="00DD40B0">
        <w:rPr>
          <w:color w:val="000055"/>
          <w:sz w:val="28"/>
          <w:szCs w:val="28"/>
        </w:rPr>
        <w:t>биологическиактивных</w:t>
      </w:r>
      <w:proofErr w:type="spellEnd"/>
      <w:r w:rsidRPr="00DD40B0">
        <w:rPr>
          <w:color w:val="000055"/>
          <w:sz w:val="28"/>
          <w:szCs w:val="28"/>
        </w:rPr>
        <w:t xml:space="preserve"> веществ.</w:t>
      </w:r>
      <w:r w:rsidRPr="00DD40B0">
        <w:rPr>
          <w:color w:val="000055"/>
          <w:sz w:val="28"/>
          <w:szCs w:val="28"/>
        </w:rPr>
        <w:br/>
        <w:t>13. Химия и технология переработки древесной зелени, однолетних растений, водорослей и т. д.</w:t>
      </w:r>
      <w:r w:rsidRPr="00DD40B0">
        <w:rPr>
          <w:color w:val="000055"/>
          <w:sz w:val="28"/>
          <w:szCs w:val="28"/>
        </w:rPr>
        <w:br/>
        <w:t>14. Химия и технология древесноволокнистых, древесностружечных плит и пластиков, модификация древесины.</w:t>
      </w:r>
      <w:r w:rsidRPr="00DD40B0">
        <w:rPr>
          <w:color w:val="000055"/>
          <w:sz w:val="28"/>
          <w:szCs w:val="28"/>
        </w:rPr>
        <w:br/>
        <w:t>15. Охрана окружающей среды на предприятиях химико-лесного комплекса.</w:t>
      </w:r>
      <w:r w:rsidRPr="00DD40B0">
        <w:rPr>
          <w:color w:val="000055"/>
          <w:sz w:val="28"/>
          <w:szCs w:val="28"/>
        </w:rPr>
        <w:br/>
        <w:t>16. Исследование химии и химической технологии биомассы дерева с целью создания нового оборудования и совершенствования конструкций машин, агрегатов и аппаратов для повышения эффективности, долговечности и надежности их эксплуатации, а также создания методик их расчета.</w:t>
      </w:r>
      <w:r w:rsidRPr="00DD40B0">
        <w:rPr>
          <w:color w:val="000055"/>
          <w:sz w:val="28"/>
          <w:szCs w:val="28"/>
        </w:rPr>
        <w:br/>
        <w:t>17. Оборудование, машины, аппараты и системы автоматизации химической технологии биомассы дерева.</w:t>
      </w:r>
      <w:r w:rsidRPr="00DD40B0">
        <w:rPr>
          <w:color w:val="000055"/>
          <w:sz w:val="28"/>
          <w:szCs w:val="28"/>
        </w:rPr>
        <w:br/>
        <w:t>18. Сертификация, стандартизация и управление качеством в области технологии и оборудования химической переработки биомассы дерева.</w:t>
      </w:r>
      <w:r w:rsidRPr="00DD40B0">
        <w:rPr>
          <w:color w:val="000055"/>
          <w:sz w:val="28"/>
          <w:szCs w:val="28"/>
        </w:rPr>
        <w:br/>
        <w:t>19. Энергосберегающие и интенсивные технологические процессы более эффективного использования вторичных топливных и энергетических ресурсов химической технологии древесины с целью экономии натуральных видов топлива в технологии химической переработки биомассы дерева (в ЦБП, ГП, ЛХП, ДСП и ДВП).</w:t>
      </w:r>
    </w:p>
    <w:p w:rsidR="00797FE2" w:rsidRDefault="002B48C0" w:rsidP="00B6062F">
      <w:pPr>
        <w:pStyle w:val="a3"/>
        <w:ind w:left="-567" w:right="-142" w:firstLine="993"/>
      </w:pPr>
      <w:r w:rsidRPr="00DD40B0">
        <w:rPr>
          <w:b/>
          <w:bCs/>
          <w:color w:val="330099"/>
          <w:sz w:val="28"/>
          <w:szCs w:val="28"/>
        </w:rPr>
        <w:t>Отрасль наук:</w:t>
      </w:r>
      <w:r w:rsidRPr="00DD40B0">
        <w:rPr>
          <w:color w:val="000055"/>
          <w:sz w:val="28"/>
          <w:szCs w:val="28"/>
        </w:rPr>
        <w:br/>
        <w:t>технические науки (За исследования по п.п. 2 – 19)</w:t>
      </w:r>
      <w:r w:rsidRPr="00DD40B0">
        <w:rPr>
          <w:color w:val="000055"/>
          <w:sz w:val="28"/>
          <w:szCs w:val="28"/>
        </w:rPr>
        <w:br/>
        <w:t xml:space="preserve">химические науки (За исследование по п.п. 1 – 5, 8 – 15) </w:t>
      </w:r>
    </w:p>
    <w:sectPr w:rsidR="00797FE2" w:rsidSect="0079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48C0"/>
    <w:rsid w:val="002B48C0"/>
    <w:rsid w:val="00797FE2"/>
    <w:rsid w:val="00B6062F"/>
    <w:rsid w:val="00C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n.afanasenkova</dc:creator>
  <cp:keywords/>
  <dc:description/>
  <cp:lastModifiedBy>n.afanasenkova</cp:lastModifiedBy>
  <cp:revision>3</cp:revision>
  <dcterms:created xsi:type="dcterms:W3CDTF">2012-10-02T08:10:00Z</dcterms:created>
  <dcterms:modified xsi:type="dcterms:W3CDTF">2012-10-02T09:11:00Z</dcterms:modified>
</cp:coreProperties>
</file>